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EFF" w:rsidRPr="009C6EFF" w:rsidRDefault="009C6EFF" w:rsidP="00187F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 xml:space="preserve">ОБЛАСТНОЕ ГОСУДАРСТВЕННОЕ АВТОНОМНОЕ </w:t>
      </w:r>
      <w:r w:rsidR="00053F76">
        <w:rPr>
          <w:rFonts w:ascii="Times New Roman" w:hAnsi="Times New Roman" w:cs="Times New Roman"/>
          <w:b/>
          <w:sz w:val="24"/>
          <w:szCs w:val="24"/>
        </w:rPr>
        <w:t xml:space="preserve">ПРОФЕССИОНАЛЬНОЕ </w:t>
      </w:r>
      <w:r w:rsidRPr="009C6EFF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</w:p>
    <w:p w:rsidR="009C6EFF" w:rsidRPr="009C6EFF" w:rsidRDefault="009C6EFF" w:rsidP="00187FAE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6EFF">
        <w:rPr>
          <w:rFonts w:ascii="Times New Roman" w:hAnsi="Times New Roman" w:cs="Times New Roman"/>
          <w:b/>
          <w:sz w:val="24"/>
          <w:szCs w:val="24"/>
        </w:rPr>
        <w:t>«БЕЛГОРОДСКИЙ СТРОИТЕЛЬНЫЙ КОЛЛЕДЖ»</w:t>
      </w:r>
    </w:p>
    <w:p w:rsidR="009C6EFF" w:rsidRDefault="009C6EFF" w:rsidP="00187FAE">
      <w:pPr>
        <w:spacing w:line="360" w:lineRule="auto"/>
        <w:jc w:val="center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right"/>
        <w:rPr>
          <w:b/>
          <w:sz w:val="28"/>
          <w:szCs w:val="28"/>
        </w:rPr>
      </w:pPr>
    </w:p>
    <w:p w:rsidR="009C6EFF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187FAE" w:rsidRDefault="009C6EFF" w:rsidP="009C6EFF">
      <w:pPr>
        <w:spacing w:line="360" w:lineRule="auto"/>
        <w:jc w:val="both"/>
        <w:rPr>
          <w:b/>
          <w:sz w:val="28"/>
          <w:szCs w:val="28"/>
        </w:rPr>
      </w:pPr>
    </w:p>
    <w:p w:rsidR="009C6EFF" w:rsidRPr="00187FAE" w:rsidRDefault="00053F76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9C6EFF" w:rsidRPr="00187FAE" w:rsidRDefault="009C6EFF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  <w:r w:rsidR="00F9659B">
        <w:rPr>
          <w:rFonts w:ascii="Times New Roman" w:hAnsi="Times New Roman" w:cs="Times New Roman"/>
          <w:sz w:val="28"/>
          <w:szCs w:val="28"/>
        </w:rPr>
        <w:t xml:space="preserve"> (</w:t>
      </w:r>
      <w:r w:rsidR="003C6EE9">
        <w:rPr>
          <w:rFonts w:ascii="Times New Roman" w:hAnsi="Times New Roman" w:cs="Times New Roman"/>
          <w:sz w:val="28"/>
          <w:szCs w:val="28"/>
        </w:rPr>
        <w:t xml:space="preserve">в форме </w:t>
      </w:r>
      <w:r w:rsidR="005B46D1">
        <w:rPr>
          <w:rFonts w:ascii="Times New Roman" w:hAnsi="Times New Roman" w:cs="Times New Roman"/>
          <w:sz w:val="28"/>
          <w:szCs w:val="28"/>
        </w:rPr>
        <w:t>экзамена</w:t>
      </w:r>
      <w:r w:rsidR="008D7C6C">
        <w:rPr>
          <w:rFonts w:ascii="Times New Roman" w:hAnsi="Times New Roman" w:cs="Times New Roman"/>
          <w:sz w:val="28"/>
          <w:szCs w:val="28"/>
        </w:rPr>
        <w:t>)</w:t>
      </w:r>
    </w:p>
    <w:p w:rsidR="004D3666" w:rsidRPr="00187FAE" w:rsidRDefault="00053F76" w:rsidP="00187FAE">
      <w:pPr>
        <w:pStyle w:val="a7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в рамках образовательных программсреднего проф</w:t>
      </w:r>
      <w:r w:rsidR="004D3666" w:rsidRPr="00187FAE">
        <w:rPr>
          <w:rFonts w:ascii="Times New Roman" w:hAnsi="Times New Roman" w:cs="Times New Roman"/>
          <w:sz w:val="28"/>
          <w:szCs w:val="28"/>
        </w:rPr>
        <w:t xml:space="preserve">ессионального образования </w:t>
      </w:r>
    </w:p>
    <w:p w:rsidR="008B3CEE" w:rsidRPr="004A75C7" w:rsidRDefault="00187FAE" w:rsidP="008B3CEE">
      <w:pPr>
        <w:ind w:lef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8B3CEE" w:rsidRPr="004A75C7">
        <w:rPr>
          <w:rFonts w:ascii="Times New Roman" w:hAnsi="Times New Roman" w:cs="Times New Roman"/>
          <w:sz w:val="28"/>
          <w:szCs w:val="28"/>
        </w:rPr>
        <w:t>15.02.13 Техническое обслуживание и</w:t>
      </w:r>
    </w:p>
    <w:p w:rsidR="009C6EFF" w:rsidRDefault="008B3CEE" w:rsidP="008B3CEE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A75C7">
        <w:rPr>
          <w:rFonts w:ascii="Times New Roman" w:hAnsi="Times New Roman" w:cs="Times New Roman"/>
          <w:sz w:val="28"/>
          <w:szCs w:val="28"/>
        </w:rPr>
        <w:t>ремонт систем вентиляции и кондиционирования</w:t>
      </w:r>
    </w:p>
    <w:p w:rsidR="00D24EEA" w:rsidRPr="00D24EEA" w:rsidRDefault="00D24EEA" w:rsidP="00D24EEA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D24EEA">
        <w:rPr>
          <w:rFonts w:ascii="Times New Roman" w:hAnsi="Times New Roman" w:cs="Times New Roman"/>
          <w:sz w:val="28"/>
          <w:szCs w:val="28"/>
        </w:rPr>
        <w:t>по ПМ.01</w:t>
      </w:r>
      <w:r w:rsidRPr="00D24EEA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Pr="00D24EEA">
        <w:rPr>
          <w:rFonts w:ascii="Times New Roman" w:hAnsi="Times New Roman" w:cs="Times New Roman"/>
          <w:sz w:val="28"/>
          <w:szCs w:val="28"/>
        </w:rPr>
        <w:t>Выполнение работ по техническому обслуживанию систем вентиляции и кондиционирования</w:t>
      </w:r>
    </w:p>
    <w:p w:rsidR="00D24EEA" w:rsidRPr="00D24EEA" w:rsidRDefault="00D24EEA" w:rsidP="00D24EEA">
      <w:pPr>
        <w:ind w:left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24EEA">
        <w:rPr>
          <w:rFonts w:ascii="Times New Roman" w:hAnsi="Times New Roman" w:cs="Times New Roman"/>
          <w:sz w:val="28"/>
          <w:szCs w:val="28"/>
        </w:rPr>
        <w:t>МДК 01.01</w:t>
      </w:r>
      <w:r w:rsidR="00021A71">
        <w:rPr>
          <w:rFonts w:ascii="Times New Roman" w:hAnsi="Times New Roman" w:cs="Times New Roman"/>
          <w:sz w:val="28"/>
          <w:szCs w:val="28"/>
        </w:rPr>
        <w:t xml:space="preserve"> </w:t>
      </w:r>
      <w:r w:rsidRPr="00D24EEA">
        <w:rPr>
          <w:rFonts w:ascii="Times New Roman" w:hAnsi="Times New Roman" w:cs="Times New Roman"/>
          <w:sz w:val="28"/>
          <w:szCs w:val="28"/>
        </w:rPr>
        <w:t>Реализация технологических процессов технической эксплуатации и сервиса систем вентиляции и кондиционирования воздуха</w:t>
      </w:r>
    </w:p>
    <w:p w:rsidR="00D24EEA" w:rsidRDefault="00D24EEA" w:rsidP="00D24EEA">
      <w:pPr>
        <w:ind w:left="709"/>
        <w:jc w:val="center"/>
        <w:rPr>
          <w:sz w:val="28"/>
          <w:szCs w:val="28"/>
        </w:rPr>
      </w:pPr>
    </w:p>
    <w:p w:rsidR="00F9659B" w:rsidRPr="00A52D60" w:rsidRDefault="00F9659B" w:rsidP="00F9659B">
      <w:pPr>
        <w:jc w:val="center"/>
      </w:pPr>
    </w:p>
    <w:p w:rsidR="00F9659B" w:rsidRPr="000F13F5" w:rsidRDefault="00F9659B" w:rsidP="00F9659B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F9659B" w:rsidRPr="000F13F5" w:rsidRDefault="00F9659B" w:rsidP="00F9659B">
      <w:pPr>
        <w:tabs>
          <w:tab w:val="left" w:pos="91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p w:rsidR="009D3C69" w:rsidRDefault="009D3C69" w:rsidP="009C6EFF">
      <w:pPr>
        <w:spacing w:line="360" w:lineRule="auto"/>
        <w:jc w:val="both"/>
        <w:rPr>
          <w:b/>
          <w:sz w:val="28"/>
          <w:szCs w:val="28"/>
        </w:rPr>
      </w:pPr>
    </w:p>
    <w:p w:rsidR="00053F76" w:rsidRDefault="00053F76" w:rsidP="009C6EFF">
      <w:pPr>
        <w:spacing w:line="360" w:lineRule="auto"/>
        <w:jc w:val="both"/>
        <w:rPr>
          <w:b/>
          <w:sz w:val="28"/>
          <w:szCs w:val="28"/>
        </w:rPr>
      </w:pPr>
    </w:p>
    <w:p w:rsidR="00187FAE" w:rsidRDefault="00187FAE" w:rsidP="008D7C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87FAE" w:rsidRDefault="00187FAE" w:rsidP="008D7C6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C6EFF" w:rsidRDefault="009C6EFF" w:rsidP="009C6EF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B3CEE">
        <w:rPr>
          <w:rFonts w:ascii="Times New Roman" w:hAnsi="Times New Roman" w:cs="Times New Roman"/>
          <w:sz w:val="28"/>
          <w:szCs w:val="28"/>
        </w:rPr>
        <w:t>.Белгород, 201</w:t>
      </w:r>
      <w:r w:rsidR="007D2618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D24EEA" w:rsidRPr="00D24EEA" w:rsidRDefault="00053F76" w:rsidP="00D24EEA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22290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по дисциплине </w:t>
      </w:r>
      <w:r w:rsidR="00D24EEA" w:rsidRPr="00D24EEA">
        <w:rPr>
          <w:rFonts w:ascii="Times New Roman" w:hAnsi="Times New Roman" w:cs="Times New Roman"/>
          <w:sz w:val="28"/>
          <w:szCs w:val="28"/>
        </w:rPr>
        <w:t>по ПМ.01</w:t>
      </w:r>
      <w:r w:rsidR="00D24EEA" w:rsidRPr="00D24EEA">
        <w:rPr>
          <w:rFonts w:ascii="Times New Roman" w:hAnsi="Times New Roman" w:cs="Times New Roman"/>
          <w:sz w:val="28"/>
          <w:szCs w:val="28"/>
          <w:lang w:eastAsia="zh-CN"/>
        </w:rPr>
        <w:t xml:space="preserve">. </w:t>
      </w:r>
      <w:r w:rsidR="00D24EEA" w:rsidRPr="00D24EEA">
        <w:rPr>
          <w:rFonts w:ascii="Times New Roman" w:hAnsi="Times New Roman" w:cs="Times New Roman"/>
          <w:sz w:val="28"/>
          <w:szCs w:val="28"/>
        </w:rPr>
        <w:t>Выполнение работ по техническому обслуживанию систем вентиляции и кондиционирования</w:t>
      </w:r>
      <w:r w:rsidR="00D24EEA">
        <w:rPr>
          <w:rFonts w:ascii="Times New Roman" w:hAnsi="Times New Roman" w:cs="Times New Roman"/>
          <w:sz w:val="28"/>
          <w:szCs w:val="28"/>
        </w:rPr>
        <w:t xml:space="preserve"> </w:t>
      </w:r>
      <w:r w:rsidR="00D24EEA" w:rsidRPr="00D24EEA">
        <w:rPr>
          <w:rFonts w:ascii="Times New Roman" w:hAnsi="Times New Roman" w:cs="Times New Roman"/>
          <w:sz w:val="28"/>
          <w:szCs w:val="28"/>
        </w:rPr>
        <w:t>МДК 01.01Реализация технологических процессов технической эксплуатации и сервиса систем вентиляции и кондиционирования воздуха</w:t>
      </w:r>
    </w:p>
    <w:p w:rsidR="001A606A" w:rsidRPr="00902330" w:rsidRDefault="009C6EFF" w:rsidP="00D24EEA">
      <w:pPr>
        <w:tabs>
          <w:tab w:val="left" w:pos="916"/>
        </w:tabs>
        <w:suppressAutoHyphens/>
        <w:spacing w:line="240" w:lineRule="auto"/>
        <w:contextualSpacing/>
        <w:jc w:val="both"/>
      </w:pPr>
      <w:r w:rsidRPr="00522290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53F76" w:rsidRPr="00522290">
        <w:rPr>
          <w:rFonts w:ascii="Times New Roman" w:hAnsi="Times New Roman" w:cs="Times New Roman"/>
          <w:sz w:val="28"/>
          <w:szCs w:val="28"/>
        </w:rPr>
        <w:t>на основе рабочей программы по указанн</w:t>
      </w:r>
      <w:r w:rsidR="00D24EEA">
        <w:rPr>
          <w:rFonts w:ascii="Times New Roman" w:hAnsi="Times New Roman" w:cs="Times New Roman"/>
          <w:sz w:val="28"/>
          <w:szCs w:val="28"/>
        </w:rPr>
        <w:t>ому</w:t>
      </w:r>
      <w:r w:rsidR="00053F76" w:rsidRPr="00522290">
        <w:rPr>
          <w:rFonts w:ascii="Times New Roman" w:hAnsi="Times New Roman" w:cs="Times New Roman"/>
          <w:sz w:val="28"/>
          <w:szCs w:val="28"/>
        </w:rPr>
        <w:t xml:space="preserve"> </w:t>
      </w:r>
      <w:r w:rsidR="00D24EEA">
        <w:rPr>
          <w:rFonts w:ascii="Times New Roman" w:hAnsi="Times New Roman" w:cs="Times New Roman"/>
          <w:sz w:val="28"/>
          <w:szCs w:val="28"/>
        </w:rPr>
        <w:t>модулю</w:t>
      </w:r>
      <w:r w:rsidR="00053F76" w:rsidRPr="0052229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A606A" w:rsidRPr="00522290" w:rsidRDefault="001A606A" w:rsidP="00902330">
      <w:pPr>
        <w:pStyle w:val="a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6EFF" w:rsidRPr="00522290" w:rsidRDefault="009C6EFF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52229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22290">
        <w:rPr>
          <w:rFonts w:ascii="Times New Roman" w:hAnsi="Times New Roman" w:cs="Times New Roman"/>
          <w:b/>
          <w:sz w:val="28"/>
          <w:szCs w:val="28"/>
        </w:rPr>
        <w:t xml:space="preserve">Областное государственное автономное </w:t>
      </w:r>
      <w:r w:rsidR="00053F76" w:rsidRPr="00522290">
        <w:rPr>
          <w:rFonts w:ascii="Times New Roman" w:hAnsi="Times New Roman" w:cs="Times New Roman"/>
          <w:b/>
          <w:sz w:val="28"/>
          <w:szCs w:val="28"/>
        </w:rPr>
        <w:t xml:space="preserve">профессиональное </w:t>
      </w:r>
      <w:r w:rsidRPr="00522290"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</w:t>
      </w:r>
      <w:r w:rsidRPr="00522290">
        <w:rPr>
          <w:rFonts w:ascii="Times New Roman" w:hAnsi="Times New Roman" w:cs="Times New Roman"/>
          <w:b/>
          <w:bCs/>
          <w:sz w:val="28"/>
          <w:szCs w:val="28"/>
        </w:rPr>
        <w:t xml:space="preserve">«Белгородский  </w:t>
      </w:r>
      <w:r w:rsidR="001A606A" w:rsidRPr="00522290">
        <w:rPr>
          <w:rFonts w:ascii="Times New Roman" w:hAnsi="Times New Roman" w:cs="Times New Roman"/>
          <w:b/>
          <w:bCs/>
          <w:sz w:val="28"/>
          <w:szCs w:val="28"/>
        </w:rPr>
        <w:t>строительны</w:t>
      </w:r>
      <w:r w:rsidRPr="00522290">
        <w:rPr>
          <w:rFonts w:ascii="Times New Roman" w:hAnsi="Times New Roman" w:cs="Times New Roman"/>
          <w:b/>
          <w:bCs/>
          <w:sz w:val="28"/>
          <w:szCs w:val="28"/>
        </w:rPr>
        <w:t>й колледж»</w:t>
      </w:r>
    </w:p>
    <w:p w:rsidR="001A606A" w:rsidRPr="00522290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A606A" w:rsidRPr="00522290" w:rsidRDefault="001A606A" w:rsidP="009C6EF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C6EFF" w:rsidRPr="00522290" w:rsidRDefault="009C6EFF" w:rsidP="009C6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522290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9C6EFF" w:rsidRDefault="000F25E1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Гунько Ирина Владимировна, преподаватель ОГАПОУ «БСК»</w:t>
      </w:r>
    </w:p>
    <w:p w:rsidR="00021A71" w:rsidRPr="00522290" w:rsidRDefault="00021A71" w:rsidP="009C6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Комарцова Анастасия Васильевна преподаватель ОГАПОУ «БСК»</w:t>
      </w:r>
    </w:p>
    <w:p w:rsidR="009C6EFF" w:rsidRDefault="009C6EFF" w:rsidP="009C6EFF">
      <w:pPr>
        <w:tabs>
          <w:tab w:val="left" w:pos="6225"/>
        </w:tabs>
      </w:pPr>
    </w:p>
    <w:p w:rsidR="00522290" w:rsidRDefault="00522290" w:rsidP="009C6EFF">
      <w:pPr>
        <w:tabs>
          <w:tab w:val="left" w:pos="6225"/>
        </w:tabs>
      </w:pPr>
    </w:p>
    <w:p w:rsidR="00522290" w:rsidRPr="00B44FDC" w:rsidRDefault="00522290" w:rsidP="009C6EFF">
      <w:pPr>
        <w:tabs>
          <w:tab w:val="left" w:pos="6225"/>
        </w:tabs>
      </w:pPr>
    </w:p>
    <w:p w:rsidR="009C6EFF" w:rsidRPr="00B44FDC" w:rsidRDefault="009C6EFF" w:rsidP="009C6EFF">
      <w:pPr>
        <w:tabs>
          <w:tab w:val="left" w:pos="6225"/>
        </w:tabs>
      </w:pP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Протокол № ___ от_______________ 20__ г.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 xml:space="preserve">Заместитель директора 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____________________</w:t>
      </w:r>
    </w:p>
    <w:p w:rsidR="00053F76" w:rsidRPr="00187FAE" w:rsidRDefault="00053F76" w:rsidP="00053F76">
      <w:pPr>
        <w:rPr>
          <w:sz w:val="28"/>
          <w:szCs w:val="28"/>
        </w:rPr>
      </w:pPr>
    </w:p>
    <w:p w:rsidR="00053F76" w:rsidRPr="00187FAE" w:rsidRDefault="00053F76" w:rsidP="00053F76">
      <w:pPr>
        <w:rPr>
          <w:rFonts w:ascii="Times New Roman" w:hAnsi="Times New Roman" w:cs="Times New Roman"/>
          <w:sz w:val="28"/>
          <w:szCs w:val="28"/>
        </w:rPr>
      </w:pPr>
      <w:r w:rsidRPr="00187FAE">
        <w:rPr>
          <w:rFonts w:ascii="Times New Roman" w:hAnsi="Times New Roman" w:cs="Times New Roman"/>
          <w:sz w:val="28"/>
          <w:szCs w:val="28"/>
        </w:rPr>
        <w:t>Рассм</w:t>
      </w:r>
      <w:r w:rsidR="00187FAE" w:rsidRPr="00187FAE">
        <w:rPr>
          <w:rFonts w:ascii="Times New Roman" w:hAnsi="Times New Roman" w:cs="Times New Roman"/>
          <w:sz w:val="28"/>
          <w:szCs w:val="28"/>
        </w:rPr>
        <w:t xml:space="preserve">отрено на заседании предметно-цикловой </w:t>
      </w:r>
      <w:r w:rsidRPr="00187FAE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F86EF6" w:rsidRPr="00187FAE" w:rsidRDefault="00F86EF6" w:rsidP="00053F76">
      <w:pPr>
        <w:rPr>
          <w:rFonts w:ascii="Times New Roman" w:hAnsi="Times New Roman" w:cs="Times New Roman"/>
          <w:sz w:val="28"/>
          <w:szCs w:val="28"/>
        </w:rPr>
      </w:pP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Протокол № ___ от_______________ 20__ г.</w:t>
      </w:r>
    </w:p>
    <w:p w:rsidR="00053F76" w:rsidRPr="00187FAE" w:rsidRDefault="00053F76" w:rsidP="00053F76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187FAE">
        <w:rPr>
          <w:rStyle w:val="FontStyle11"/>
          <w:sz w:val="28"/>
          <w:szCs w:val="28"/>
        </w:rPr>
        <w:t>Председатель</w:t>
      </w:r>
      <w:r w:rsidR="007D2618">
        <w:rPr>
          <w:rStyle w:val="FontStyle11"/>
          <w:sz w:val="28"/>
          <w:szCs w:val="28"/>
        </w:rPr>
        <w:t xml:space="preserve"> </w:t>
      </w:r>
      <w:r w:rsidR="00187FAE" w:rsidRPr="00187FAE">
        <w:rPr>
          <w:sz w:val="28"/>
          <w:szCs w:val="28"/>
        </w:rPr>
        <w:t xml:space="preserve">предметно- цикловой </w:t>
      </w:r>
      <w:r w:rsidRPr="00187FAE">
        <w:rPr>
          <w:sz w:val="28"/>
          <w:szCs w:val="28"/>
        </w:rPr>
        <w:t xml:space="preserve"> комиссии</w:t>
      </w:r>
    </w:p>
    <w:p w:rsidR="00053F76" w:rsidRPr="00187FAE" w:rsidRDefault="00053F76" w:rsidP="00053F76">
      <w:pPr>
        <w:rPr>
          <w:sz w:val="28"/>
          <w:szCs w:val="28"/>
        </w:rPr>
      </w:pPr>
    </w:p>
    <w:p w:rsidR="00053F76" w:rsidRPr="00187FAE" w:rsidRDefault="00053F76" w:rsidP="00053F76">
      <w:pPr>
        <w:rPr>
          <w:sz w:val="28"/>
          <w:szCs w:val="28"/>
        </w:rPr>
      </w:pPr>
      <w:r w:rsidRPr="00187FAE">
        <w:rPr>
          <w:sz w:val="28"/>
          <w:szCs w:val="28"/>
        </w:rPr>
        <w:t>______________________</w:t>
      </w:r>
    </w:p>
    <w:p w:rsidR="009C6EFF" w:rsidRPr="00187FAE" w:rsidRDefault="009C6EFF" w:rsidP="009C6EFF">
      <w:pPr>
        <w:spacing w:line="360" w:lineRule="auto"/>
        <w:jc w:val="center"/>
        <w:rPr>
          <w:b/>
          <w:sz w:val="28"/>
          <w:szCs w:val="28"/>
        </w:rPr>
      </w:pPr>
    </w:p>
    <w:p w:rsidR="001A606A" w:rsidRDefault="001A606A" w:rsidP="009C6EFF">
      <w:pPr>
        <w:spacing w:line="360" w:lineRule="auto"/>
        <w:jc w:val="center"/>
        <w:rPr>
          <w:b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7186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02330" w:rsidRPr="0097186A" w:rsidRDefault="00902330" w:rsidP="0090233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2330" w:rsidRPr="001E3981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97186A">
        <w:rPr>
          <w:rFonts w:ascii="Times New Roman" w:hAnsi="Times New Roman" w:cs="Times New Roman"/>
          <w:b/>
          <w:sz w:val="28"/>
          <w:szCs w:val="28"/>
        </w:rPr>
        <w:t>1. ПАСПОРТ КОМПЛЕКТА КОНТРОЛЬНО-ИЗМЕРИТЕЛЬНЫХ МАТЕРИАЛОВ. ………………………………………………………….</w:t>
      </w:r>
      <w:r w:rsidRPr="001E3981">
        <w:rPr>
          <w:rFonts w:ascii="Times New Roman" w:hAnsi="Times New Roman" w:cs="Times New Roman"/>
          <w:b/>
          <w:sz w:val="28"/>
          <w:szCs w:val="28"/>
        </w:rPr>
        <w:t>4</w:t>
      </w:r>
    </w:p>
    <w:p w:rsidR="00902330" w:rsidRPr="0097186A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2330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7186A">
        <w:rPr>
          <w:rFonts w:ascii="Times New Roman" w:hAnsi="Times New Roman" w:cs="Times New Roman"/>
          <w:b/>
          <w:sz w:val="28"/>
          <w:szCs w:val="28"/>
        </w:rPr>
        <w:t>. ТРЕБОВАНИЯ К ЭКЗАМЕНУ</w:t>
      </w:r>
      <w:r>
        <w:rPr>
          <w:rFonts w:ascii="Times New Roman" w:hAnsi="Times New Roman" w:cs="Times New Roman"/>
          <w:sz w:val="28"/>
          <w:szCs w:val="28"/>
        </w:rPr>
        <w:t>…………………………………….</w:t>
      </w:r>
      <w:r w:rsidRPr="001E3981">
        <w:rPr>
          <w:rFonts w:ascii="Times New Roman" w:hAnsi="Times New Roman" w:cs="Times New Roman"/>
          <w:b/>
          <w:sz w:val="28"/>
          <w:szCs w:val="28"/>
        </w:rPr>
        <w:t>10</w:t>
      </w:r>
    </w:p>
    <w:p w:rsidR="00902330" w:rsidRPr="001E3981" w:rsidRDefault="00902330" w:rsidP="009023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902330" w:rsidRPr="001E3981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C4667">
        <w:rPr>
          <w:rFonts w:ascii="Times New Roman" w:hAnsi="Times New Roman" w:cs="Times New Roman"/>
          <w:b/>
          <w:sz w:val="28"/>
          <w:szCs w:val="28"/>
        </w:rPr>
        <w:t>.</w:t>
      </w:r>
      <w:r w:rsidRPr="0097186A">
        <w:rPr>
          <w:rFonts w:ascii="Times New Roman" w:hAnsi="Times New Roman" w:cs="Times New Roman"/>
          <w:b/>
          <w:sz w:val="28"/>
          <w:szCs w:val="28"/>
        </w:rPr>
        <w:t xml:space="preserve"> ОЦЕНКА ОСВОЕНИЯ ТЕОРЕТИЧЕСКОГО КУРСА  </w:t>
      </w:r>
      <w:r w:rsidR="00D24EEA">
        <w:rPr>
          <w:rFonts w:ascii="Times New Roman" w:hAnsi="Times New Roman" w:cs="Times New Roman"/>
          <w:b/>
          <w:sz w:val="28"/>
          <w:szCs w:val="28"/>
        </w:rPr>
        <w:t>МДК …</w:t>
      </w:r>
      <w:r w:rsidRPr="001E3981">
        <w:rPr>
          <w:rFonts w:ascii="Times New Roman" w:hAnsi="Times New Roman" w:cs="Times New Roman"/>
          <w:b/>
          <w:sz w:val="28"/>
          <w:szCs w:val="28"/>
        </w:rPr>
        <w:t>11</w:t>
      </w:r>
    </w:p>
    <w:p w:rsidR="00902330" w:rsidRPr="0097186A" w:rsidRDefault="00902330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525244" w:rsidRPr="0097186A" w:rsidRDefault="00525244" w:rsidP="0090233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902330" w:rsidRPr="0097186A" w:rsidRDefault="00902330" w:rsidP="00902330">
      <w:pPr>
        <w:pStyle w:val="a7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902330" w:rsidRPr="0097186A" w:rsidRDefault="00902330" w:rsidP="00902330">
      <w:pPr>
        <w:pStyle w:val="a7"/>
        <w:rPr>
          <w:sz w:val="28"/>
          <w:szCs w:val="28"/>
        </w:rPr>
      </w:pPr>
    </w:p>
    <w:p w:rsidR="00902330" w:rsidRPr="0097186A" w:rsidRDefault="00902330" w:rsidP="00902330">
      <w:pPr>
        <w:pStyle w:val="a6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97186A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Default="00902330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525244" w:rsidRDefault="00525244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525244" w:rsidRPr="0097186A" w:rsidRDefault="00525244" w:rsidP="00902330">
      <w:pPr>
        <w:spacing w:before="100" w:beforeAutospacing="1" w:after="0"/>
        <w:rPr>
          <w:rFonts w:ascii="Cambria" w:eastAsia="Times New Roman" w:hAnsi="Cambria" w:cs="Times New Roman"/>
          <w:bCs/>
          <w:iCs/>
          <w:sz w:val="28"/>
          <w:szCs w:val="28"/>
        </w:rPr>
      </w:pPr>
    </w:p>
    <w:p w:rsidR="00902330" w:rsidRPr="00EF366D" w:rsidRDefault="00902330" w:rsidP="00EF366D">
      <w:pPr>
        <w:spacing w:before="100" w:beforeAutospacing="1" w:after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02330" w:rsidRPr="00A21545" w:rsidRDefault="00902330" w:rsidP="00021A71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A21545">
        <w:rPr>
          <w:rFonts w:ascii="Times New Roman" w:eastAsia="Times New Roman" w:hAnsi="Times New Roman" w:cs="Times New Roman"/>
          <w:b/>
          <w:bCs/>
          <w:sz w:val="28"/>
          <w:szCs w:val="28"/>
        </w:rPr>
        <w:t>Паспорт комплекта контрольно-измерительных материалов</w:t>
      </w:r>
    </w:p>
    <w:p w:rsidR="00902330" w:rsidRDefault="00902330" w:rsidP="00021A7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02330" w:rsidRPr="00777BFF" w:rsidRDefault="00902330" w:rsidP="00021A71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B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 1. Область применения контрольно-измерительных материаловдисциплины</w:t>
      </w:r>
    </w:p>
    <w:p w:rsidR="00902330" w:rsidRPr="00777BFF" w:rsidRDefault="00902330" w:rsidP="00021A71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902330" w:rsidRPr="00A52D60" w:rsidRDefault="00902330" w:rsidP="00021A71">
      <w:pPr>
        <w:spacing w:after="0"/>
        <w:ind w:firstLine="709"/>
        <w:jc w:val="both"/>
      </w:pPr>
      <w:r w:rsidRPr="00777BFF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оценки результатов освоения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программы учебной дисциплины </w:t>
      </w:r>
    </w:p>
    <w:p w:rsidR="00902330" w:rsidRDefault="00902330" w:rsidP="00021A71">
      <w:pPr>
        <w:spacing w:after="0"/>
        <w:ind w:firstLine="709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</w:p>
    <w:p w:rsidR="00902330" w:rsidRDefault="00902330" w:rsidP="000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777BFF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902330" w:rsidRPr="008935F8" w:rsidRDefault="00902330" w:rsidP="000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</w:pPr>
      <w:r w:rsidRPr="008935F8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Приобретение  обучающимися  знаний и начальных практических навыков по основным геодезическим работам, необходимых для проектирования,  геодезического сопровождения строительства и эксплуатации зданий и сооружений на основе современных технологий</w:t>
      </w:r>
      <w:r w:rsidRPr="008935F8"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hi-IN" w:bidi="hi-IN"/>
        </w:rPr>
        <w:t xml:space="preserve">. </w:t>
      </w:r>
    </w:p>
    <w:p w:rsidR="00902330" w:rsidRPr="00A21545" w:rsidRDefault="00902330" w:rsidP="00021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</w:pPr>
      <w:r w:rsidRPr="00BB2EDF"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 xml:space="preserve">Процесс изучения дисциплины направлен на формирование </w:t>
      </w:r>
      <w:r>
        <w:rPr>
          <w:rFonts w:ascii="Times New Roman" w:eastAsia="Arial Unicode MS" w:hAnsi="Times New Roman" w:cs="Times New Roman"/>
          <w:kern w:val="1"/>
          <w:sz w:val="28"/>
          <w:szCs w:val="28"/>
          <w:lang w:eastAsia="hi-IN" w:bidi="hi-IN"/>
        </w:rPr>
        <w:t>общих и профессиональных компетенций, соответствующих основным видам профессиональной деятельности.</w:t>
      </w:r>
    </w:p>
    <w:p w:rsidR="00902330" w:rsidRPr="0097186A" w:rsidRDefault="00902330" w:rsidP="00021A71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b/>
          <w:sz w:val="28"/>
          <w:szCs w:val="28"/>
        </w:rPr>
        <w:t>2. Результаты освоения учебной дисциплины, подлежащие проверке</w:t>
      </w:r>
    </w:p>
    <w:p w:rsidR="00902330" w:rsidRDefault="00902330" w:rsidP="00021A71">
      <w:pPr>
        <w:spacing w:after="0"/>
        <w:ind w:left="397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>2.1. В результате аттестации по учебной дисциплине осуществляетсякомплексная проверка следующих умений и знаний, а также динамикаформирования общих компетенций: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4111"/>
        <w:gridCol w:w="4111"/>
      </w:tblGrid>
      <w:tr w:rsidR="008D7C6C" w:rsidRPr="008F7A78" w:rsidTr="006B6FD2">
        <w:trPr>
          <w:trHeight w:val="649"/>
        </w:trPr>
        <w:tc>
          <w:tcPr>
            <w:tcW w:w="1560" w:type="dxa"/>
            <w:hideMark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  <w:hideMark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 w:val="restart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 xml:space="preserve">ОК 01- 07,  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ОК 09-11,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ПК 1.1.-1.3.,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ПК 2.1.-2.3.</w:t>
            </w:r>
          </w:p>
          <w:p w:rsidR="008D7C6C" w:rsidRPr="008F7A78" w:rsidRDefault="008D7C6C" w:rsidP="006B6FD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ПК 3.1.-3.5.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определять параметры при гидравлическом расчете воздуховодов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режимы движения жидкости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определять характеристики вентиляторов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гидравлический и аэродинамический расчет воздуховодов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производить аэродинамический расчет воздуховодов</w:t>
            </w: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виды и характеристики насосов и вентиляторов</w:t>
            </w:r>
          </w:p>
        </w:tc>
      </w:tr>
      <w:tr w:rsidR="008D7C6C" w:rsidRPr="008F7A78" w:rsidTr="006B6FD2">
        <w:trPr>
          <w:trHeight w:val="212"/>
        </w:trPr>
        <w:tc>
          <w:tcPr>
            <w:tcW w:w="1560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8D7C6C" w:rsidRPr="008F7A78" w:rsidRDefault="008D7C6C" w:rsidP="006B6F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A78">
              <w:rPr>
                <w:rFonts w:ascii="Times New Roman" w:hAnsi="Times New Roman" w:cs="Times New Roman"/>
                <w:sz w:val="24"/>
                <w:szCs w:val="24"/>
              </w:rPr>
              <w:t>способы теплопередачи и теплообмена</w:t>
            </w:r>
          </w:p>
        </w:tc>
      </w:tr>
    </w:tbl>
    <w:p w:rsidR="00902330" w:rsidRDefault="00902330" w:rsidP="0090233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66D" w:rsidRDefault="00EF366D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21A71" w:rsidRDefault="00021A71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21A71" w:rsidRDefault="00021A71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21A71" w:rsidRDefault="00021A71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021A71" w:rsidRDefault="00021A71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EF366D" w:rsidRDefault="00EF366D" w:rsidP="0090233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902330" w:rsidRPr="00EF366D" w:rsidRDefault="00902330" w:rsidP="00EF366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="00100476" w:rsidRPr="00E72FE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00476" w:rsidRPr="00777BFF">
        <w:rPr>
          <w:rFonts w:ascii="Times New Roman" w:eastAsia="Times New Roman" w:hAnsi="Times New Roman" w:cs="Times New Roman"/>
          <w:b/>
          <w:sz w:val="28"/>
          <w:szCs w:val="28"/>
        </w:rPr>
        <w:t>ТРЕБОВАНИ</w:t>
      </w:r>
      <w:r w:rsidR="00100476">
        <w:rPr>
          <w:rFonts w:ascii="Times New Roman" w:eastAsia="Times New Roman" w:hAnsi="Times New Roman" w:cs="Times New Roman"/>
          <w:b/>
          <w:sz w:val="28"/>
          <w:szCs w:val="28"/>
        </w:rPr>
        <w:t xml:space="preserve">Я </w:t>
      </w:r>
      <w:r w:rsidR="00100476" w:rsidRPr="00777BFF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5B46D1">
        <w:rPr>
          <w:rFonts w:ascii="Times New Roman" w:eastAsia="Times New Roman" w:hAnsi="Times New Roman" w:cs="Times New Roman"/>
          <w:b/>
          <w:sz w:val="28"/>
          <w:szCs w:val="28"/>
        </w:rPr>
        <w:t>ЭКЗАМЕНУ</w:t>
      </w:r>
    </w:p>
    <w:p w:rsidR="00902330" w:rsidRPr="0097186A" w:rsidRDefault="00902330" w:rsidP="00902330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Процедура экзамена</w:t>
      </w:r>
    </w:p>
    <w:p w:rsidR="00902330" w:rsidRPr="0097186A" w:rsidRDefault="005B46D1" w:rsidP="00021A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Экзамен проводи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в форме ответов на 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 xml:space="preserve">вопросы 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 в аудитории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 согласно расписанию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. Для каждого 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 xml:space="preserve">сдающего 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="001004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>при себе необходимо иметь зачетную книжку с пр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>оставленным допуском, шариковую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 xml:space="preserve"> руч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ку, калькулятор для выполнения </w:t>
      </w:r>
      <w:r w:rsidR="00902330" w:rsidRPr="0097186A">
        <w:rPr>
          <w:rFonts w:ascii="Times New Roman" w:eastAsia="Times New Roman" w:hAnsi="Times New Roman" w:cs="Times New Roman"/>
          <w:sz w:val="28"/>
          <w:szCs w:val="28"/>
        </w:rPr>
        <w:t>расчетного задания.</w:t>
      </w:r>
    </w:p>
    <w:p w:rsidR="00902330" w:rsidRPr="0097186A" w:rsidRDefault="00902330" w:rsidP="00021A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>Максимальное время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>в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ыполнение </w:t>
      </w:r>
      <w:r w:rsidR="00EF366D">
        <w:rPr>
          <w:rFonts w:ascii="Times New Roman" w:eastAsia="Times New Roman" w:hAnsi="Times New Roman" w:cs="Times New Roman"/>
          <w:sz w:val="28"/>
          <w:szCs w:val="28"/>
        </w:rPr>
        <w:t>задания составляет 45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 минут для каждого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>аттестуемого.</w:t>
      </w:r>
    </w:p>
    <w:p w:rsidR="00902330" w:rsidRPr="0097186A" w:rsidRDefault="00902330" w:rsidP="00021A7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>С вопросами, не касающимися содержания учебного материала, следу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ет обращаться к преподавателю,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>предварительно подняв руку, чтобы не отвлекать других испытуемых во время экзамена.</w:t>
      </w:r>
    </w:p>
    <w:p w:rsidR="00902330" w:rsidRPr="003E2823" w:rsidRDefault="00902330" w:rsidP="00021A7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Наличие учебных и справочных материалов во время 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 xml:space="preserve"> не допу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 xml:space="preserve">скается. Выходить из аудитории </w:t>
      </w:r>
      <w:r w:rsidRPr="0097186A">
        <w:rPr>
          <w:rFonts w:ascii="Times New Roman" w:eastAsia="Times New Roman" w:hAnsi="Times New Roman" w:cs="Times New Roman"/>
          <w:sz w:val="28"/>
          <w:szCs w:val="28"/>
        </w:rPr>
        <w:t>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время </w:t>
      </w:r>
      <w:r w:rsidR="00021A71">
        <w:rPr>
          <w:rFonts w:ascii="Times New Roman" w:eastAsia="Times New Roman" w:hAnsi="Times New Roman" w:cs="Times New Roman"/>
          <w:sz w:val="28"/>
          <w:szCs w:val="28"/>
        </w:rPr>
        <w:t>экзамена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разрешается. </w:t>
      </w:r>
    </w:p>
    <w:p w:rsidR="00902330" w:rsidRDefault="00902330" w:rsidP="00021A71">
      <w:pPr>
        <w:pStyle w:val="a7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2330" w:rsidRDefault="00902330" w:rsidP="00021A71">
      <w:pPr>
        <w:pStyle w:val="a7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2330" w:rsidRDefault="00902330" w:rsidP="00021A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244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  <w:r w:rsidR="007D3511">
        <w:rPr>
          <w:rFonts w:ascii="Times New Roman" w:hAnsi="Times New Roman" w:cs="Times New Roman"/>
          <w:b/>
          <w:sz w:val="24"/>
          <w:szCs w:val="24"/>
        </w:rPr>
        <w:t xml:space="preserve"> К </w:t>
      </w:r>
      <w:r w:rsidR="005B46D1">
        <w:rPr>
          <w:rFonts w:ascii="Times New Roman" w:hAnsi="Times New Roman" w:cs="Times New Roman"/>
          <w:b/>
          <w:sz w:val="24"/>
          <w:szCs w:val="24"/>
        </w:rPr>
        <w:t>ЭКЗАМЕНУ (БЛОК 1)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Основные физические свойства жидкостей.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Силы, действующие в покоящейся жидкости.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Гидростатическое давление и его свойства.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Уравнения равновесия жидкости (уравнения Эйлера).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Основное уравнение гидростатики.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Абсолютное, избыточное и вакуумметрическое давление, манометры, вакуумметры, пьезометры.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Поверхности уровня.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Поверхность жидкости во вращающемся сосуде.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Сила гидростатического давления жидкости на плоскую стенку.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Сила гидростатического давления жидкости на цилиндрическую стенку. 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Сила гидростатического давления жидкости на сферическую стенку.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Закон Архимеда.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Устойчивость плавающих тел.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Основные понятия гидродинамики.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неразрывности.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Бернулли для элементарной струйки идеальной жидкости. Физический смысл членов уравнения Бернулли.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использования в технике уравнения Бернулли для идеальной жидкости: водомер Вентури, трубка Пито, эжектор, свободная поверхность при сужении русла.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Бернулли для потока реальной жидкости.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Геометрическая интерпретация уравнения Бернулли для целого потока реальной жидкости. 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lastRenderedPageBreak/>
        <w:t>Диаграмма Бернулли. Гидравлический и пьезометрический уклоны.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Основное уравнение равномерного движения жидкости.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Режимы течения жидкости. Критерий Рейнольдса.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Ламинарное движение жидкости в круглой цилиндрической трубе.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Турбулентное движение жидкости в круглой цилиндрической трубе.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Гидравлические сопротивления, структура потока, потери напора.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Графики Никурадзе.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внезапное расширение трубопровода.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плавное расширение трубопровода.</w:t>
      </w:r>
    </w:p>
    <w:p w:rsidR="007D3511" w:rsidRPr="007D3511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внезапное и плавное сужение трубопровода.</w:t>
      </w:r>
    </w:p>
    <w:p w:rsidR="007D3511" w:rsidRPr="00EF366D" w:rsidRDefault="007D3511" w:rsidP="00021A71">
      <w:pPr>
        <w:numPr>
          <w:ilvl w:val="0"/>
          <w:numId w:val="26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Примеры расчета местных сопротивлений: внезапный и плавный поворот трубопровода.</w:t>
      </w:r>
    </w:p>
    <w:p w:rsidR="007D3511" w:rsidRDefault="007D3511" w:rsidP="00021A7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244">
        <w:rPr>
          <w:rFonts w:ascii="Times New Roman" w:hAnsi="Times New Roman" w:cs="Times New Roman"/>
          <w:b/>
          <w:sz w:val="24"/>
          <w:szCs w:val="24"/>
        </w:rPr>
        <w:t>ПЕРЕЧЕНЬ ВОПРОСОВ</w:t>
      </w:r>
      <w:r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5B46D1">
        <w:rPr>
          <w:rFonts w:ascii="Times New Roman" w:hAnsi="Times New Roman" w:cs="Times New Roman"/>
          <w:b/>
          <w:sz w:val="24"/>
          <w:szCs w:val="24"/>
        </w:rPr>
        <w:t xml:space="preserve"> ЭКЗАМЕНУ(БЛОК 2)</w:t>
      </w:r>
    </w:p>
    <w:p w:rsidR="007D3511" w:rsidRPr="007D3511" w:rsidRDefault="007D3511" w:rsidP="00021A71">
      <w:pPr>
        <w:pStyle w:val="a6"/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>Гидравлический расчет трубопроводов, длинные и короткие трубопроводы.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расчет длинных трубопроводов, модуль расхода, типы задач по расчету простых трубопроводов.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Последовательное и параллельное соединение простых трубопроводов.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расчет коротких трубопроводов, приведенные коэффициенты расхода и сопротивления, пример расчета.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жидкости через малое круглое отверстие в тонкой стенке при постоянном напоре.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под уровень (затопленное отверстие).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через насадки, характер течения.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через большое прямоугольное отверстие и водослив.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Истечение при переменном напоре.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Выравнивание уровней жидкости в резервуарах.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удар в трубопроводе, характер протекания процесса.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Гидравлический удар в трубопроводе. Формулы Жуковского для повышения давления и скорости ударной волны.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Равномерное установившееся безнапорное движение в открытых руслах. Основные задачи при расчете равномерного безнапорного движения.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Гидравлические характеристики живого сечения потока.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Гидравлически наивыгоднейший профиль живого сечения, его характеристики.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Примеры расчета равномерного движения воды в трапецеидальных каналах:</w:t>
      </w:r>
    </w:p>
    <w:p w:rsidR="007D3511" w:rsidRPr="007D3511" w:rsidRDefault="007D3511" w:rsidP="00021A71">
      <w:pPr>
        <w:numPr>
          <w:ilvl w:val="0"/>
          <w:numId w:val="27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 размеры живого сечения (ширина по дну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глубина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коэффициент откоса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), коэффициент шероховатости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уклон дна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7D35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требуется определить расход воды;</w:t>
      </w:r>
    </w:p>
    <w:p w:rsidR="007D3511" w:rsidRPr="007D3511" w:rsidRDefault="007D3511" w:rsidP="00021A71">
      <w:pPr>
        <w:numPr>
          <w:ilvl w:val="0"/>
          <w:numId w:val="27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 размеры живого сечения (ширина по дну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глубина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коэффициент откоса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), коэффициент шероховатости, расход воды, требуется определить уклон дна;</w:t>
      </w:r>
    </w:p>
    <w:p w:rsidR="007D3511" w:rsidRPr="007D3511" w:rsidRDefault="007D3511" w:rsidP="00021A71">
      <w:pPr>
        <w:numPr>
          <w:ilvl w:val="0"/>
          <w:numId w:val="27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заданы: коэффициент откоса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ширина по дну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коэффициент шероховатости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уклон дна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7D35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расход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Q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; требуется определить глубину наполнения канала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511" w:rsidRPr="007D3511" w:rsidRDefault="007D3511" w:rsidP="00021A71">
      <w:pPr>
        <w:numPr>
          <w:ilvl w:val="0"/>
          <w:numId w:val="27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 xml:space="preserve">заданы размеры живого сечения (ширина по дну 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b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глубина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h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, коэффициент откоса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m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), коэффициент шероховатости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n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и скорость движения воды</w:t>
      </w:r>
      <w:r w:rsidRPr="007D3511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1290" cy="172085"/>
            <wp:effectExtent l="0" t="0" r="0" b="0"/>
            <wp:docPr id="1" name="Рисунок 1" descr="https://studfiles.net/html/2706/401/html_mnIs4wH7vq.sHLy/img-CyMao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2706/401/html_mnIs4wH7vq.sHLy/img-CyMao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; требуется найти расход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Q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и уклон дна</w:t>
      </w:r>
      <w:r w:rsidRPr="007D3511">
        <w:rPr>
          <w:rFonts w:ascii="Times New Roman" w:eastAsia="Times New Roman" w:hAnsi="Times New Roman" w:cs="Times New Roman"/>
          <w:i/>
          <w:iCs/>
          <w:sz w:val="28"/>
          <w:szCs w:val="28"/>
        </w:rPr>
        <w:t>I</w:t>
      </w:r>
      <w:r w:rsidRPr="007D3511">
        <w:rPr>
          <w:rFonts w:ascii="Times New Roman" w:eastAsia="Times New Roman" w:hAnsi="Times New Roman" w:cs="Times New Roman"/>
          <w:sz w:val="28"/>
          <w:szCs w:val="28"/>
          <w:vertAlign w:val="subscript"/>
        </w:rPr>
        <w:t>0</w:t>
      </w:r>
      <w:r w:rsidRPr="007D351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511" w:rsidRPr="007D3511" w:rsidRDefault="007D3511" w:rsidP="00021A71">
      <w:pPr>
        <w:pStyle w:val="a6"/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 xml:space="preserve">Безнапорное движение жидкости в замкнутых каналах, расчет параметров движения. 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Удельная энергия сечения и ее графическое представление, нормальная и критическая глубина, критический уклон.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Определение критической глубины для русел произвольного и трапецеидального живого сечения: аналитический и графический способ.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Характер движения в открытом потоке в зависимости от уклона дна, соотношения нормальной и критической глубин.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Дифференциальное уравнение установившегося неравномерного движения в открытых руслах.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Виды кривых свободной поверхности в открытых призматических руслах:</w:t>
      </w:r>
    </w:p>
    <w:p w:rsidR="007D3511" w:rsidRPr="007D3511" w:rsidRDefault="007D3511" w:rsidP="00021A71">
      <w:pPr>
        <w:numPr>
          <w:ilvl w:val="0"/>
          <w:numId w:val="29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меньше критического;</w:t>
      </w:r>
    </w:p>
    <w:p w:rsidR="007D3511" w:rsidRPr="007D3511" w:rsidRDefault="007D3511" w:rsidP="00021A71">
      <w:pPr>
        <w:numPr>
          <w:ilvl w:val="0"/>
          <w:numId w:val="29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больше критического;</w:t>
      </w:r>
    </w:p>
    <w:p w:rsidR="007D3511" w:rsidRPr="007D3511" w:rsidRDefault="007D3511" w:rsidP="00021A71">
      <w:pPr>
        <w:numPr>
          <w:ilvl w:val="0"/>
          <w:numId w:val="29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равен критическому;</w:t>
      </w:r>
    </w:p>
    <w:p w:rsidR="007D3511" w:rsidRPr="007D3511" w:rsidRDefault="007D3511" w:rsidP="00021A71">
      <w:pPr>
        <w:numPr>
          <w:ilvl w:val="0"/>
          <w:numId w:val="29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уклон дна равен нулю;</w:t>
      </w:r>
    </w:p>
    <w:p w:rsidR="007D3511" w:rsidRPr="007D3511" w:rsidRDefault="007D3511" w:rsidP="00021A71">
      <w:pPr>
        <w:numPr>
          <w:ilvl w:val="0"/>
          <w:numId w:val="29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обратный уклон дна.</w:t>
      </w:r>
    </w:p>
    <w:p w:rsidR="007D3511" w:rsidRPr="007D3511" w:rsidRDefault="007D3511" w:rsidP="00021A71">
      <w:pPr>
        <w:pStyle w:val="a6"/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>Гидравлический показатель русла, его характер для русел различной формы.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Интегрирование дифференциальных уравнений неравномерного движения по методу Б. А. Бахметьева:</w:t>
      </w:r>
    </w:p>
    <w:p w:rsidR="007D3511" w:rsidRPr="007D3511" w:rsidRDefault="007D3511" w:rsidP="00021A71">
      <w:pPr>
        <w:numPr>
          <w:ilvl w:val="0"/>
          <w:numId w:val="31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вывод уравнения Б. А. Бахметьева;</w:t>
      </w:r>
    </w:p>
    <w:p w:rsidR="007D3511" w:rsidRPr="007D3511" w:rsidRDefault="007D3511" w:rsidP="00021A71">
      <w:pPr>
        <w:numPr>
          <w:ilvl w:val="0"/>
          <w:numId w:val="31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lastRenderedPageBreak/>
        <w:t>типы задач, решаемые с помощью уравнения Б. А. Бахметьева для русел с прямым, обратным и нулевым уклоном.</w:t>
      </w:r>
    </w:p>
    <w:p w:rsidR="007D3511" w:rsidRPr="007D3511" w:rsidRDefault="007D3511" w:rsidP="00021A71">
      <w:pPr>
        <w:pStyle w:val="a6"/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/>
          <w:sz w:val="28"/>
          <w:szCs w:val="28"/>
        </w:rPr>
      </w:pPr>
      <w:r w:rsidRPr="007D3511">
        <w:rPr>
          <w:rFonts w:ascii="Times New Roman" w:eastAsia="Times New Roman" w:hAnsi="Times New Roman"/>
          <w:sz w:val="28"/>
          <w:szCs w:val="28"/>
        </w:rPr>
        <w:t>Гидравлический прыжок в прямоугольном русле, его характеристики, виды гидравлических прыжков.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Уравнение гидравлического прыжка, прыжковая функция, ее график.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Вывод формулы для сопряженных глубин гидравлического прыжка.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Типы водосливов, параметры, характеризующие водослив, классификация водосливов.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Водосливы с тонкой стенкой: типы течений, учет скорости подхода, бокового сжатия, подтопления.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Водосливы практического профиля: криволинейные, полигональные. Учет сжатия и подтопления.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Водосливы с широким порогом: режимы течения, затопленный водослив.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Сопряжение бьефов, определение глубины в сжатом сечении.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Сопряжение ниспадающей струи с нижним бьефом, характер течения в нижнем бьефе.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Гашение энергии потока в нижнем бьефе сооружения.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Движение грунтовых вод. Основной закон ламинарной фильтрации, формула Дарси.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Плавноменяющееся движение грунтовых вод в цилиндрическом русле. Формула Дюпюи.</w:t>
      </w:r>
    </w:p>
    <w:p w:rsidR="007D3511" w:rsidRPr="007D3511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Расчет кривой депрессии для притока грунтовой воды к горизонтальной дрене.</w:t>
      </w:r>
    </w:p>
    <w:p w:rsidR="00525244" w:rsidRPr="00EF366D" w:rsidRDefault="007D3511" w:rsidP="00021A71">
      <w:pPr>
        <w:numPr>
          <w:ilvl w:val="0"/>
          <w:numId w:val="33"/>
        </w:numPr>
        <w:spacing w:after="100" w:afterAutospac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511">
        <w:rPr>
          <w:rFonts w:ascii="Times New Roman" w:eastAsia="Times New Roman" w:hAnsi="Times New Roman" w:cs="Times New Roman"/>
          <w:sz w:val="28"/>
          <w:szCs w:val="28"/>
        </w:rPr>
        <w:t>Расчет кривой депрессии для притока грунтовой воды к круглому одиночному колодцу.</w:t>
      </w:r>
    </w:p>
    <w:p w:rsidR="00EF366D" w:rsidRPr="00021A71" w:rsidRDefault="00EF366D" w:rsidP="00021A71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F366D" w:rsidRPr="00021A71" w:rsidRDefault="00EF366D" w:rsidP="00021A71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21A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Критерии оценки 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EF366D" w:rsidRPr="00EF366D" w:rsidRDefault="00021A71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Устный правильный ответ на вопросы. </w:t>
            </w:r>
            <w:r w:rsidR="00EF366D"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решена верно. Оформлена правильно. Нанесены размеры.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21A71" w:rsidRPr="00021A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Устный правильный ответ на вопросы. </w:t>
            </w: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решена верно. Есть неточности в оформлении.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EF366D" w:rsidRPr="00EF366D" w:rsidRDefault="00021A71" w:rsidP="00021A7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A71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ответ на вопросы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не точный</w:t>
            </w:r>
            <w:r w:rsidRPr="00021A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EF366D"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</w:t>
            </w:r>
            <w:r w:rsidR="00EF366D"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решена с ошибками.</w:t>
            </w:r>
          </w:p>
        </w:tc>
      </w:tr>
      <w:tr w:rsidR="00EF366D" w:rsidRPr="00EF366D" w:rsidTr="00CB4510">
        <w:tc>
          <w:tcPr>
            <w:tcW w:w="3130" w:type="dxa"/>
          </w:tcPr>
          <w:p w:rsidR="00EF366D" w:rsidRPr="00EF366D" w:rsidRDefault="00EF366D" w:rsidP="00EF366D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«Неудовлетворительно»</w:t>
            </w:r>
          </w:p>
        </w:tc>
        <w:tc>
          <w:tcPr>
            <w:tcW w:w="6334" w:type="dxa"/>
          </w:tcPr>
          <w:p w:rsidR="00EF366D" w:rsidRPr="00EF366D" w:rsidRDefault="00021A71" w:rsidP="00021A7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1A71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ответ на вопросы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отсутствует</w:t>
            </w:r>
            <w:r w:rsidRPr="00021A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EF366D" w:rsidRPr="00EF366D">
              <w:rPr>
                <w:rFonts w:ascii="Times New Roman" w:eastAsia="Times New Roman" w:hAnsi="Times New Roman" w:cs="Times New Roman"/>
                <w:sz w:val="28"/>
                <w:szCs w:val="28"/>
              </w:rPr>
              <w:t>Грубые ошибки в решении задачи.</w:t>
            </w:r>
          </w:p>
        </w:tc>
      </w:tr>
    </w:tbl>
    <w:p w:rsidR="00EF366D" w:rsidRPr="00EF366D" w:rsidRDefault="00EF366D" w:rsidP="00EF366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F366D" w:rsidRPr="00EF366D" w:rsidRDefault="00EF366D" w:rsidP="00EF36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F366D" w:rsidRPr="00EF366D" w:rsidRDefault="00EF366D" w:rsidP="00EF366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EF366D" w:rsidRPr="00EF366D" w:rsidSect="009D3C69">
      <w:footerReference w:type="default" r:id="rId9"/>
      <w:pgSz w:w="11909" w:h="16834"/>
      <w:pgMar w:top="1056" w:right="1023" w:bottom="360" w:left="102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FE8" w:rsidRDefault="00B31FE8" w:rsidP="009C6EFF">
      <w:pPr>
        <w:spacing w:after="0" w:line="240" w:lineRule="auto"/>
      </w:pPr>
      <w:r>
        <w:separator/>
      </w:r>
    </w:p>
  </w:endnote>
  <w:endnote w:type="continuationSeparator" w:id="0">
    <w:p w:rsidR="00B31FE8" w:rsidRDefault="00B31FE8" w:rsidP="009C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4451192"/>
    </w:sdtPr>
    <w:sdtEndPr/>
    <w:sdtContent>
      <w:p w:rsidR="00902330" w:rsidRDefault="006351FD">
        <w:pPr>
          <w:pStyle w:val="af4"/>
          <w:jc w:val="right"/>
        </w:pPr>
        <w:r>
          <w:fldChar w:fldCharType="begin"/>
        </w:r>
        <w:r w:rsidR="00902330">
          <w:instrText>PAGE   \* MERGEFORMAT</w:instrText>
        </w:r>
        <w:r>
          <w:fldChar w:fldCharType="separate"/>
        </w:r>
        <w:r w:rsidR="00021A71">
          <w:rPr>
            <w:noProof/>
          </w:rPr>
          <w:t>3</w:t>
        </w:r>
        <w:r>
          <w:fldChar w:fldCharType="end"/>
        </w:r>
      </w:p>
    </w:sdtContent>
  </w:sdt>
  <w:p w:rsidR="00902330" w:rsidRDefault="0090233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FE8" w:rsidRDefault="00B31FE8" w:rsidP="009C6EFF">
      <w:pPr>
        <w:spacing w:after="0" w:line="240" w:lineRule="auto"/>
      </w:pPr>
      <w:r>
        <w:separator/>
      </w:r>
    </w:p>
  </w:footnote>
  <w:footnote w:type="continuationSeparator" w:id="0">
    <w:p w:rsidR="00B31FE8" w:rsidRDefault="00B31FE8" w:rsidP="009C6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 w15:restartNumberingAfterBreak="0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92261AD"/>
    <w:multiLevelType w:val="multilevel"/>
    <w:tmpl w:val="E87A1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05D3998"/>
    <w:multiLevelType w:val="multilevel"/>
    <w:tmpl w:val="825A4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8975836"/>
    <w:multiLevelType w:val="multilevel"/>
    <w:tmpl w:val="AF06F224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A0F1DB1"/>
    <w:multiLevelType w:val="hybridMultilevel"/>
    <w:tmpl w:val="AA784B7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BE159A2"/>
    <w:multiLevelType w:val="multilevel"/>
    <w:tmpl w:val="CE9CD32A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3833986"/>
    <w:multiLevelType w:val="multilevel"/>
    <w:tmpl w:val="2D22C786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E4E49BE"/>
    <w:multiLevelType w:val="hybridMultilevel"/>
    <w:tmpl w:val="DED8A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4327B"/>
    <w:multiLevelType w:val="hybridMultilevel"/>
    <w:tmpl w:val="82C2C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C33B25"/>
    <w:multiLevelType w:val="hybridMultilevel"/>
    <w:tmpl w:val="51267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5D4358"/>
    <w:multiLevelType w:val="hybridMultilevel"/>
    <w:tmpl w:val="B0D2FA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1F17186"/>
    <w:multiLevelType w:val="multilevel"/>
    <w:tmpl w:val="C524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BE5FE8"/>
    <w:multiLevelType w:val="multilevel"/>
    <w:tmpl w:val="1C44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CB3225C"/>
    <w:multiLevelType w:val="multilevel"/>
    <w:tmpl w:val="9D74E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4"/>
  </w:num>
  <w:num w:numId="6">
    <w:abstractNumId w:val="7"/>
  </w:num>
  <w:num w:numId="7">
    <w:abstractNumId w:val="5"/>
  </w:num>
  <w:num w:numId="8">
    <w:abstractNumId w:val="29"/>
  </w:num>
  <w:num w:numId="9">
    <w:abstractNumId w:val="4"/>
  </w:num>
  <w:num w:numId="10">
    <w:abstractNumId w:val="2"/>
  </w:num>
  <w:num w:numId="11">
    <w:abstractNumId w:val="17"/>
  </w:num>
  <w:num w:numId="12">
    <w:abstractNumId w:val="25"/>
  </w:num>
  <w:num w:numId="13">
    <w:abstractNumId w:val="15"/>
  </w:num>
  <w:num w:numId="14">
    <w:abstractNumId w:val="28"/>
  </w:num>
  <w:num w:numId="15">
    <w:abstractNumId w:val="13"/>
  </w:num>
  <w:num w:numId="16">
    <w:abstractNumId w:val="11"/>
  </w:num>
  <w:num w:numId="17">
    <w:abstractNumId w:val="8"/>
  </w:num>
  <w:num w:numId="18">
    <w:abstractNumId w:val="10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0"/>
  </w:num>
  <w:num w:numId="24">
    <w:abstractNumId w:val="3"/>
  </w:num>
  <w:num w:numId="25">
    <w:abstractNumId w:val="12"/>
  </w:num>
  <w:num w:numId="26">
    <w:abstractNumId w:val="30"/>
  </w:num>
  <w:num w:numId="27">
    <w:abstractNumId w:val="6"/>
  </w:num>
  <w:num w:numId="28">
    <w:abstractNumId w:val="16"/>
  </w:num>
  <w:num w:numId="29">
    <w:abstractNumId w:val="26"/>
  </w:num>
  <w:num w:numId="30">
    <w:abstractNumId w:val="9"/>
  </w:num>
  <w:num w:numId="31">
    <w:abstractNumId w:val="27"/>
  </w:num>
  <w:num w:numId="32">
    <w:abstractNumId w:val="14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6EFF"/>
    <w:rsid w:val="00021A71"/>
    <w:rsid w:val="0002210B"/>
    <w:rsid w:val="00053F76"/>
    <w:rsid w:val="000706EE"/>
    <w:rsid w:val="00085AA2"/>
    <w:rsid w:val="000A37E6"/>
    <w:rsid w:val="000B6A09"/>
    <w:rsid w:val="000C24EE"/>
    <w:rsid w:val="000E75FB"/>
    <w:rsid w:val="000F1D1F"/>
    <w:rsid w:val="000F25E1"/>
    <w:rsid w:val="00100476"/>
    <w:rsid w:val="0010091C"/>
    <w:rsid w:val="00117E8B"/>
    <w:rsid w:val="001216AE"/>
    <w:rsid w:val="00187FAE"/>
    <w:rsid w:val="00193B0D"/>
    <w:rsid w:val="001A606A"/>
    <w:rsid w:val="001D4DEC"/>
    <w:rsid w:val="001E5958"/>
    <w:rsid w:val="001F40BE"/>
    <w:rsid w:val="002051BB"/>
    <w:rsid w:val="00234ADD"/>
    <w:rsid w:val="00237370"/>
    <w:rsid w:val="002639AE"/>
    <w:rsid w:val="002C5FCD"/>
    <w:rsid w:val="002D6069"/>
    <w:rsid w:val="003202F3"/>
    <w:rsid w:val="00320642"/>
    <w:rsid w:val="00374B97"/>
    <w:rsid w:val="00377680"/>
    <w:rsid w:val="003B422F"/>
    <w:rsid w:val="003C6EE9"/>
    <w:rsid w:val="003D4817"/>
    <w:rsid w:val="00411FCE"/>
    <w:rsid w:val="004755B1"/>
    <w:rsid w:val="004B1335"/>
    <w:rsid w:val="004C6244"/>
    <w:rsid w:val="004D0DA3"/>
    <w:rsid w:val="004D3666"/>
    <w:rsid w:val="004E07C3"/>
    <w:rsid w:val="00510E39"/>
    <w:rsid w:val="00522290"/>
    <w:rsid w:val="00525244"/>
    <w:rsid w:val="00525C62"/>
    <w:rsid w:val="0053311E"/>
    <w:rsid w:val="0054082D"/>
    <w:rsid w:val="005568C8"/>
    <w:rsid w:val="0057431E"/>
    <w:rsid w:val="00590083"/>
    <w:rsid w:val="0059667F"/>
    <w:rsid w:val="005971E1"/>
    <w:rsid w:val="005B46D1"/>
    <w:rsid w:val="005C3791"/>
    <w:rsid w:val="005E36F1"/>
    <w:rsid w:val="00631482"/>
    <w:rsid w:val="006351FD"/>
    <w:rsid w:val="00653DFA"/>
    <w:rsid w:val="006732F0"/>
    <w:rsid w:val="0068561D"/>
    <w:rsid w:val="006D6449"/>
    <w:rsid w:val="00713740"/>
    <w:rsid w:val="00762FDE"/>
    <w:rsid w:val="00772EFA"/>
    <w:rsid w:val="00790B8D"/>
    <w:rsid w:val="007B19C0"/>
    <w:rsid w:val="007B36C5"/>
    <w:rsid w:val="007D2618"/>
    <w:rsid w:val="007D3511"/>
    <w:rsid w:val="007D4570"/>
    <w:rsid w:val="00871C1A"/>
    <w:rsid w:val="00891520"/>
    <w:rsid w:val="008B3CEE"/>
    <w:rsid w:val="008C4EFA"/>
    <w:rsid w:val="008D0A11"/>
    <w:rsid w:val="008D7C6C"/>
    <w:rsid w:val="008F13D1"/>
    <w:rsid w:val="00902330"/>
    <w:rsid w:val="00915D57"/>
    <w:rsid w:val="00917E31"/>
    <w:rsid w:val="00965017"/>
    <w:rsid w:val="009C6EFF"/>
    <w:rsid w:val="009D3C69"/>
    <w:rsid w:val="00A02AC8"/>
    <w:rsid w:val="00A229F9"/>
    <w:rsid w:val="00A325F6"/>
    <w:rsid w:val="00A8558D"/>
    <w:rsid w:val="00A9177E"/>
    <w:rsid w:val="00AA560B"/>
    <w:rsid w:val="00AB1DCA"/>
    <w:rsid w:val="00AC14EA"/>
    <w:rsid w:val="00AF6B89"/>
    <w:rsid w:val="00AF7A95"/>
    <w:rsid w:val="00B31FE8"/>
    <w:rsid w:val="00B65EB5"/>
    <w:rsid w:val="00B77CF4"/>
    <w:rsid w:val="00B92F6A"/>
    <w:rsid w:val="00BC6CA1"/>
    <w:rsid w:val="00C02866"/>
    <w:rsid w:val="00C6793D"/>
    <w:rsid w:val="00C80945"/>
    <w:rsid w:val="00CA6AAA"/>
    <w:rsid w:val="00CE35D2"/>
    <w:rsid w:val="00D0510E"/>
    <w:rsid w:val="00D20DE3"/>
    <w:rsid w:val="00D23729"/>
    <w:rsid w:val="00D24EEA"/>
    <w:rsid w:val="00D536EB"/>
    <w:rsid w:val="00D860EB"/>
    <w:rsid w:val="00DA259C"/>
    <w:rsid w:val="00E06F84"/>
    <w:rsid w:val="00E17B2E"/>
    <w:rsid w:val="00E457A7"/>
    <w:rsid w:val="00E572AC"/>
    <w:rsid w:val="00E733ED"/>
    <w:rsid w:val="00EA7481"/>
    <w:rsid w:val="00EB6E95"/>
    <w:rsid w:val="00EE0D71"/>
    <w:rsid w:val="00EE4000"/>
    <w:rsid w:val="00EF366D"/>
    <w:rsid w:val="00F022E4"/>
    <w:rsid w:val="00F06F23"/>
    <w:rsid w:val="00F07847"/>
    <w:rsid w:val="00F24EC4"/>
    <w:rsid w:val="00F8349E"/>
    <w:rsid w:val="00F86EF6"/>
    <w:rsid w:val="00F9659B"/>
    <w:rsid w:val="00FB6DF7"/>
    <w:rsid w:val="00FD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D7BD0-9A66-43A1-976A-A6029D0C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729"/>
  </w:style>
  <w:style w:type="paragraph" w:styleId="1">
    <w:name w:val="heading 1"/>
    <w:basedOn w:val="a"/>
    <w:next w:val="a"/>
    <w:link w:val="10"/>
    <w:qFormat/>
    <w:rsid w:val="009C6EF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C6EF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B42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B422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EF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C6EF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3B422F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footnote text"/>
    <w:basedOn w:val="a"/>
    <w:link w:val="a4"/>
    <w:semiHidden/>
    <w:rsid w:val="009C6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9C6EFF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semiHidden/>
    <w:rsid w:val="009C6EFF"/>
    <w:rPr>
      <w:vertAlign w:val="superscript"/>
    </w:rPr>
  </w:style>
  <w:style w:type="paragraph" w:styleId="a6">
    <w:name w:val="List Paragraph"/>
    <w:basedOn w:val="a"/>
    <w:uiPriority w:val="34"/>
    <w:qFormat/>
    <w:rsid w:val="009C6EF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No Spacing"/>
    <w:uiPriority w:val="1"/>
    <w:qFormat/>
    <w:rsid w:val="009C6EFF"/>
    <w:pPr>
      <w:spacing w:after="0" w:line="240" w:lineRule="auto"/>
    </w:pPr>
  </w:style>
  <w:style w:type="paragraph" w:customStyle="1" w:styleId="11">
    <w:name w:val="Абзац списка1"/>
    <w:basedOn w:val="a"/>
    <w:rsid w:val="009C6EFF"/>
    <w:pPr>
      <w:ind w:left="720"/>
    </w:pPr>
    <w:rPr>
      <w:rFonts w:ascii="Calibri" w:eastAsia="Arial Unicode MS" w:hAnsi="Calibri" w:cs="Calibri"/>
    </w:rPr>
  </w:style>
  <w:style w:type="character" w:customStyle="1" w:styleId="50">
    <w:name w:val="Заголовок 5 Знак"/>
    <w:basedOn w:val="a0"/>
    <w:link w:val="5"/>
    <w:semiHidden/>
    <w:rsid w:val="003B422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a8">
    <w:name w:val="Знак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3B422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3"/>
    <w:basedOn w:val="a"/>
    <w:rsid w:val="003B422F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3B42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B422F"/>
    <w:rPr>
      <w:rFonts w:ascii="Courier New" w:eastAsia="Times New Roman" w:hAnsi="Courier New" w:cs="Courier New"/>
      <w:sz w:val="20"/>
      <w:szCs w:val="20"/>
    </w:rPr>
  </w:style>
  <w:style w:type="paragraph" w:styleId="21">
    <w:name w:val="List 2"/>
    <w:basedOn w:val="a"/>
    <w:rsid w:val="003B422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uiPriority w:val="99"/>
    <w:rsid w:val="003B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3B422F"/>
    <w:rPr>
      <w:sz w:val="16"/>
      <w:szCs w:val="16"/>
    </w:rPr>
  </w:style>
  <w:style w:type="paragraph" w:styleId="ad">
    <w:name w:val="annotation text"/>
    <w:basedOn w:val="a"/>
    <w:link w:val="ae"/>
    <w:rsid w:val="003B42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B422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Balloon Text"/>
    <w:basedOn w:val="a"/>
    <w:link w:val="af0"/>
    <w:semiHidden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3B422F"/>
    <w:rPr>
      <w:rFonts w:ascii="Tahoma" w:eastAsia="Times New Roman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3B422F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uiPriority w:val="99"/>
    <w:rsid w:val="003B422F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омер страницы"/>
    <w:basedOn w:val="a0"/>
    <w:rsid w:val="003B422F"/>
  </w:style>
  <w:style w:type="paragraph" w:customStyle="1" w:styleId="210">
    <w:name w:val="Основной текст с отступом 21"/>
    <w:basedOn w:val="a"/>
    <w:rsid w:val="003B422F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3B42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uiPriority w:val="99"/>
    <w:locked/>
    <w:rsid w:val="003B422F"/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3B422F"/>
  </w:style>
  <w:style w:type="paragraph" w:customStyle="1" w:styleId="13">
    <w:name w:val="Знак1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3B42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3B422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3B422F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0"/>
    <w:rsid w:val="003B422F"/>
  </w:style>
  <w:style w:type="paragraph" w:customStyle="1" w:styleId="211">
    <w:name w:val="Основной текст 21"/>
    <w:basedOn w:val="a"/>
    <w:rsid w:val="003B422F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3B422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3B422F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3B422F"/>
    <w:rPr>
      <w:sz w:val="24"/>
      <w:szCs w:val="24"/>
    </w:rPr>
  </w:style>
  <w:style w:type="paragraph" w:styleId="af8">
    <w:name w:val="Plain Text"/>
    <w:basedOn w:val="a"/>
    <w:link w:val="af7"/>
    <w:uiPriority w:val="99"/>
    <w:rsid w:val="003B422F"/>
    <w:pPr>
      <w:spacing w:after="0" w:line="240" w:lineRule="auto"/>
    </w:pPr>
    <w:rPr>
      <w:sz w:val="24"/>
      <w:szCs w:val="24"/>
    </w:rPr>
  </w:style>
  <w:style w:type="character" w:customStyle="1" w:styleId="15">
    <w:name w:val="Текст Знак1"/>
    <w:basedOn w:val="a0"/>
    <w:rsid w:val="003B422F"/>
    <w:rPr>
      <w:rFonts w:ascii="Consolas" w:hAnsi="Consolas" w:cs="Consolas"/>
      <w:sz w:val="21"/>
      <w:szCs w:val="21"/>
    </w:rPr>
  </w:style>
  <w:style w:type="paragraph" w:customStyle="1" w:styleId="Normal1">
    <w:name w:val="Normal1"/>
    <w:rsid w:val="003B422F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styleId="af9">
    <w:name w:val="Strong"/>
    <w:basedOn w:val="a0"/>
    <w:qFormat/>
    <w:rsid w:val="003B422F"/>
    <w:rPr>
      <w:b/>
      <w:bCs/>
    </w:rPr>
  </w:style>
  <w:style w:type="paragraph" w:styleId="27">
    <w:name w:val="Body Text 2"/>
    <w:basedOn w:val="a"/>
    <w:link w:val="28"/>
    <w:rsid w:val="003B42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3B422F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annotation subject"/>
    <w:basedOn w:val="ad"/>
    <w:next w:val="ad"/>
    <w:link w:val="afb"/>
    <w:rsid w:val="003B422F"/>
    <w:rPr>
      <w:b/>
      <w:bCs/>
    </w:rPr>
  </w:style>
  <w:style w:type="character" w:customStyle="1" w:styleId="afb">
    <w:name w:val="Тема примечания Знак"/>
    <w:basedOn w:val="ae"/>
    <w:link w:val="afa"/>
    <w:rsid w:val="003B422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Hyperlink"/>
    <w:basedOn w:val="a0"/>
    <w:rsid w:val="003B422F"/>
    <w:rPr>
      <w:color w:val="0000FF"/>
      <w:u w:val="single"/>
    </w:rPr>
  </w:style>
  <w:style w:type="character" w:customStyle="1" w:styleId="b-serp-urlitem">
    <w:name w:val="b-serp-url__item"/>
    <w:basedOn w:val="a0"/>
    <w:rsid w:val="003B422F"/>
  </w:style>
  <w:style w:type="character" w:customStyle="1" w:styleId="b-serp-urlmark">
    <w:name w:val="b-serp-url__mark"/>
    <w:basedOn w:val="a0"/>
    <w:rsid w:val="003B422F"/>
  </w:style>
  <w:style w:type="character" w:customStyle="1" w:styleId="6">
    <w:name w:val="Основной текст (6)_"/>
    <w:basedOn w:val="a0"/>
    <w:link w:val="61"/>
    <w:uiPriority w:val="99"/>
    <w:rsid w:val="003B422F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3B422F"/>
    <w:pPr>
      <w:shd w:val="clear" w:color="auto" w:fill="FFFFFF"/>
      <w:spacing w:after="0" w:line="274" w:lineRule="exact"/>
      <w:jc w:val="both"/>
    </w:pPr>
    <w:rPr>
      <w:sz w:val="23"/>
      <w:szCs w:val="23"/>
    </w:rPr>
  </w:style>
  <w:style w:type="character" w:customStyle="1" w:styleId="51">
    <w:name w:val="Основной текст (5)_"/>
    <w:basedOn w:val="a0"/>
    <w:link w:val="52"/>
    <w:uiPriority w:val="99"/>
    <w:rsid w:val="003B422F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3B422F"/>
    <w:pPr>
      <w:shd w:val="clear" w:color="auto" w:fill="FFFFFF"/>
      <w:spacing w:after="0" w:line="274" w:lineRule="exact"/>
      <w:jc w:val="both"/>
    </w:pPr>
    <w:rPr>
      <w:b/>
      <w:bCs/>
      <w:sz w:val="23"/>
      <w:szCs w:val="23"/>
    </w:rPr>
  </w:style>
  <w:style w:type="paragraph" w:styleId="afd">
    <w:name w:val="List"/>
    <w:basedOn w:val="a"/>
    <w:rsid w:val="003B422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B422F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32">
    <w:name w:val="Знак3"/>
    <w:basedOn w:val="a"/>
    <w:rsid w:val="003B422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3B422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B422F"/>
    <w:rPr>
      <w:rFonts w:ascii="Times New Roman" w:eastAsia="Times New Roman" w:hAnsi="Times New Roman" w:cs="Times New Roman"/>
      <w:sz w:val="16"/>
      <w:szCs w:val="16"/>
    </w:rPr>
  </w:style>
  <w:style w:type="paragraph" w:customStyle="1" w:styleId="35">
    <w:name w:val="Основной текст (3)"/>
    <w:basedOn w:val="a"/>
    <w:next w:val="a"/>
    <w:rsid w:val="003B422F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uiPriority w:val="99"/>
    <w:rsid w:val="003B422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e">
    <w:name w:val="Основной текст_"/>
    <w:basedOn w:val="a0"/>
    <w:link w:val="36"/>
    <w:locked/>
    <w:rsid w:val="003B422F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3B422F"/>
    <w:pPr>
      <w:shd w:val="clear" w:color="auto" w:fill="FFFFFF"/>
      <w:spacing w:before="180" w:after="1560" w:line="322" w:lineRule="exact"/>
      <w:ind w:hanging="340"/>
      <w:jc w:val="center"/>
    </w:pPr>
    <w:rPr>
      <w:sz w:val="27"/>
      <w:szCs w:val="27"/>
    </w:rPr>
  </w:style>
  <w:style w:type="character" w:customStyle="1" w:styleId="aff">
    <w:name w:val="Основной текст + Полужирный"/>
    <w:basedOn w:val="afe"/>
    <w:rsid w:val="003B422F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3B422F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3B42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3B422F"/>
    <w:rPr>
      <w:rFonts w:ascii="Tahoma" w:eastAsia="Times New Roman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053F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053F76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uiPriority w:val="99"/>
    <w:rsid w:val="00FD69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ff2">
    <w:name w:val="Table Grid"/>
    <w:basedOn w:val="a1"/>
    <w:uiPriority w:val="59"/>
    <w:rsid w:val="00234A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8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34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2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2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9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4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72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5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1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4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19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7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9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8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2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1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2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4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4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96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5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8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74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5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2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6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13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8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9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9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7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7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9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7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4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1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6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3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8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0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1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1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7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3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9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5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5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0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3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9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7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7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8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2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4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5539E-315D-45DA-A510-0E4B7191D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1478</Words>
  <Characters>8428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9887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ASUS</cp:lastModifiedBy>
  <cp:revision>15</cp:revision>
  <cp:lastPrinted>2014-02-27T05:24:00Z</cp:lastPrinted>
  <dcterms:created xsi:type="dcterms:W3CDTF">2018-04-10T11:16:00Z</dcterms:created>
  <dcterms:modified xsi:type="dcterms:W3CDTF">2019-11-11T19:23:00Z</dcterms:modified>
</cp:coreProperties>
</file>